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B36EC6" w:rsidRDefault="00E86478" w:rsidP="00B36EC6">
      <w:pPr>
        <w:spacing w:after="0" w:line="240" w:lineRule="auto"/>
        <w:jc w:val="both"/>
        <w:rPr>
          <w:rFonts w:ascii="Arial" w:hAnsi="Arial" w:cs="Arial"/>
          <w:sz w:val="20"/>
          <w:szCs w:val="20"/>
        </w:rPr>
      </w:pPr>
      <w:r w:rsidRPr="00B36EC6">
        <w:rPr>
          <w:rFonts w:ascii="Arial" w:hAnsi="Arial" w:cs="Arial"/>
          <w:sz w:val="20"/>
          <w:szCs w:val="20"/>
        </w:rPr>
        <w:t>Bogotá D.C.</w:t>
      </w:r>
    </w:p>
    <w:p w14:paraId="36951E10" w14:textId="77777777" w:rsidR="00142D47" w:rsidRPr="00B36EC6" w:rsidRDefault="00142D47" w:rsidP="00B36EC6">
      <w:pPr>
        <w:spacing w:after="0" w:line="240" w:lineRule="auto"/>
        <w:jc w:val="both"/>
        <w:rPr>
          <w:rFonts w:ascii="Arial" w:hAnsi="Arial" w:cs="Arial"/>
          <w:sz w:val="20"/>
          <w:szCs w:val="20"/>
        </w:rPr>
      </w:pPr>
    </w:p>
    <w:p w14:paraId="11AF20A2" w14:textId="376C37F3" w:rsidR="00142D47" w:rsidRPr="00B36EC6" w:rsidRDefault="00B36EC6" w:rsidP="00B36EC6">
      <w:pPr>
        <w:spacing w:after="0" w:line="240" w:lineRule="auto"/>
        <w:rPr>
          <w:rFonts w:ascii="Arial" w:hAnsi="Arial" w:cs="Arial"/>
          <w:b/>
          <w:sz w:val="20"/>
          <w:szCs w:val="20"/>
        </w:rPr>
      </w:pPr>
      <w:r>
        <w:rPr>
          <w:rFonts w:ascii="Arial" w:hAnsi="Arial" w:cs="Arial"/>
          <w:b/>
          <w:sz w:val="20"/>
          <w:szCs w:val="20"/>
        </w:rPr>
        <w:t>Señora:</w:t>
      </w:r>
      <w:bookmarkStart w:id="0" w:name="_GoBack"/>
      <w:bookmarkEnd w:id="0"/>
    </w:p>
    <w:p w14:paraId="0683B202" w14:textId="77777777" w:rsidR="00142D47" w:rsidRPr="00B36EC6" w:rsidRDefault="00E86478" w:rsidP="00B36EC6">
      <w:pPr>
        <w:spacing w:after="0" w:line="240" w:lineRule="auto"/>
        <w:rPr>
          <w:rStyle w:val="Fuentedeprrafopredeter0"/>
          <w:rFonts w:ascii="Arial" w:hAnsi="Arial" w:cs="Arial"/>
          <w:sz w:val="20"/>
          <w:szCs w:val="20"/>
        </w:rPr>
      </w:pPr>
      <w:r w:rsidRPr="00B36EC6">
        <w:rPr>
          <w:rStyle w:val="Fuentedeprrafopredeter0"/>
          <w:rFonts w:ascii="Arial" w:hAnsi="Arial" w:cs="Arial"/>
          <w:sz w:val="20"/>
          <w:szCs w:val="20"/>
        </w:rPr>
        <w:t>#RDESTINATARIO#</w:t>
      </w:r>
    </w:p>
    <w:p w14:paraId="0550B153" w14:textId="77777777" w:rsidR="00142D47" w:rsidRPr="00B36EC6" w:rsidRDefault="00E86478" w:rsidP="00B36EC6">
      <w:pPr>
        <w:spacing w:after="0" w:line="240" w:lineRule="auto"/>
        <w:rPr>
          <w:rFonts w:ascii="Arial" w:hAnsi="Arial" w:cs="Arial"/>
          <w:sz w:val="20"/>
          <w:szCs w:val="20"/>
        </w:rPr>
      </w:pPr>
      <w:r w:rsidRPr="00B36EC6">
        <w:rPr>
          <w:rFonts w:ascii="Arial" w:hAnsi="Arial" w:cs="Arial"/>
          <w:sz w:val="20"/>
          <w:szCs w:val="20"/>
        </w:rPr>
        <w:t>#RDESTINO#</w:t>
      </w:r>
    </w:p>
    <w:p w14:paraId="03AF7248" w14:textId="7E1BB3BE" w:rsidR="00142D47" w:rsidRPr="00B36EC6" w:rsidRDefault="00E86478" w:rsidP="00B36EC6">
      <w:pPr>
        <w:spacing w:after="0" w:line="240" w:lineRule="auto"/>
        <w:rPr>
          <w:rStyle w:val="Fuentedeprrafopredeter0"/>
          <w:sz w:val="20"/>
          <w:szCs w:val="20"/>
        </w:rPr>
      </w:pPr>
      <w:r w:rsidRPr="00B36EC6">
        <w:rPr>
          <w:rStyle w:val="Fuentedeprrafopredeter0"/>
          <w:rFonts w:ascii="Arial" w:hAnsi="Arial" w:cs="Arial"/>
          <w:sz w:val="20"/>
          <w:szCs w:val="20"/>
        </w:rPr>
        <w:t>#EMAIL#</w:t>
      </w:r>
    </w:p>
    <w:p w14:paraId="5CB46F3E" w14:textId="0B176D13" w:rsidR="00FE3418" w:rsidRPr="00B36EC6" w:rsidRDefault="00E86478" w:rsidP="00B36EC6">
      <w:pPr>
        <w:spacing w:after="0" w:line="240" w:lineRule="auto"/>
        <w:rPr>
          <w:rStyle w:val="Fuentedeprrafopredeter0"/>
          <w:rFonts w:ascii="Arial" w:hAnsi="Arial" w:cs="Arial"/>
          <w:b/>
          <w:bCs/>
          <w:sz w:val="20"/>
          <w:szCs w:val="20"/>
        </w:rPr>
      </w:pPr>
      <w:r w:rsidRPr="00B36EC6">
        <w:rPr>
          <w:rStyle w:val="Fuentedeprrafopredeter0"/>
          <w:sz w:val="20"/>
          <w:szCs w:val="20"/>
        </w:rPr>
        <w:t>#</w:t>
      </w:r>
      <w:r w:rsidRPr="00B36EC6">
        <w:rPr>
          <w:rStyle w:val="Fuentedeprrafopredeter0"/>
          <w:rFonts w:ascii="Arial" w:hAnsi="Arial" w:cs="Arial"/>
          <w:sz w:val="20"/>
          <w:szCs w:val="20"/>
        </w:rPr>
        <w:t>RCIUD#</w:t>
      </w:r>
      <w:r w:rsidRPr="00B36EC6">
        <w:rPr>
          <w:rFonts w:ascii="Arial" w:hAnsi="Arial" w:cs="Arial"/>
          <w:sz w:val="20"/>
          <w:szCs w:val="20"/>
        </w:rPr>
        <w:t xml:space="preserve">  - #RDEPARTAMENTO# </w:t>
      </w:r>
      <w:r w:rsidRPr="00B36EC6">
        <w:rPr>
          <w:rFonts w:ascii="Arial" w:hAnsi="Arial" w:cs="Arial"/>
          <w:sz w:val="20"/>
          <w:szCs w:val="20"/>
        </w:rPr>
        <w:br/>
      </w:r>
    </w:p>
    <w:p w14:paraId="67E6F1E0" w14:textId="765602C0" w:rsidR="00142D47" w:rsidRPr="00B36EC6" w:rsidRDefault="00E86478" w:rsidP="00B36EC6">
      <w:pPr>
        <w:spacing w:line="240" w:lineRule="auto"/>
        <w:rPr>
          <w:rFonts w:ascii="Arial" w:hAnsi="Arial" w:cs="Arial"/>
          <w:sz w:val="20"/>
          <w:szCs w:val="20"/>
        </w:rPr>
      </w:pPr>
      <w:r w:rsidRPr="00B36EC6">
        <w:rPr>
          <w:rStyle w:val="Fuentedeprrafopredeter0"/>
          <w:rFonts w:ascii="Arial" w:hAnsi="Arial" w:cs="Arial"/>
          <w:b/>
          <w:bCs/>
          <w:sz w:val="20"/>
          <w:szCs w:val="20"/>
        </w:rPr>
        <w:t xml:space="preserve">Asunto: </w:t>
      </w:r>
      <w:r w:rsidRPr="00B36EC6">
        <w:rPr>
          <w:rFonts w:ascii="Arial" w:hAnsi="Arial" w:cs="Arial"/>
          <w:sz w:val="20"/>
          <w:szCs w:val="20"/>
        </w:rPr>
        <w:t>#RASUNTO#</w:t>
      </w:r>
    </w:p>
    <w:p w14:paraId="70C8ED09" w14:textId="79378815" w:rsidR="00303863" w:rsidRPr="00B36EC6" w:rsidRDefault="00303863" w:rsidP="00B36EC6">
      <w:pPr>
        <w:spacing w:after="0" w:line="240" w:lineRule="auto"/>
        <w:jc w:val="both"/>
        <w:rPr>
          <w:rFonts w:ascii="Arial" w:hAnsi="Arial" w:cs="Arial"/>
          <w:sz w:val="20"/>
          <w:szCs w:val="20"/>
        </w:rPr>
      </w:pPr>
      <w:r w:rsidRPr="00B36EC6">
        <w:rPr>
          <w:rFonts w:ascii="Arial" w:hAnsi="Arial" w:cs="Arial"/>
          <w:sz w:val="20"/>
          <w:szCs w:val="20"/>
        </w:rPr>
        <w:t>Respetada Clara, cordial saludo:</w:t>
      </w:r>
    </w:p>
    <w:p w14:paraId="673A71CC" w14:textId="77777777" w:rsidR="00303863" w:rsidRPr="00B36EC6" w:rsidRDefault="00303863" w:rsidP="00B36EC6">
      <w:pPr>
        <w:spacing w:after="0" w:line="240" w:lineRule="auto"/>
        <w:jc w:val="both"/>
        <w:rPr>
          <w:rFonts w:ascii="Arial" w:hAnsi="Arial" w:cs="Arial"/>
          <w:sz w:val="20"/>
          <w:szCs w:val="20"/>
        </w:rPr>
      </w:pPr>
    </w:p>
    <w:p w14:paraId="482C7EF1" w14:textId="3A3AC435" w:rsidR="00303863" w:rsidRPr="00B36EC6" w:rsidRDefault="00303863" w:rsidP="00B36EC6">
      <w:pPr>
        <w:spacing w:after="0" w:line="240" w:lineRule="auto"/>
        <w:jc w:val="both"/>
        <w:rPr>
          <w:rFonts w:ascii="Arial" w:hAnsi="Arial" w:cs="Arial"/>
          <w:sz w:val="20"/>
          <w:szCs w:val="20"/>
        </w:rPr>
      </w:pPr>
      <w:r w:rsidRPr="00B36EC6">
        <w:rPr>
          <w:rFonts w:ascii="Arial" w:hAnsi="Arial" w:cs="Arial"/>
          <w:sz w:val="20"/>
          <w:szCs w:val="20"/>
        </w:rPr>
        <w:t>Esta Secretaría recibió la petición relacionada en el asunto en la cual manifiesta lo siguiente: “</w:t>
      </w:r>
      <w:r w:rsidRPr="00B36EC6">
        <w:rPr>
          <w:rFonts w:ascii="Arial" w:hAnsi="Arial" w:cs="Arial"/>
          <w:i/>
          <w:iCs/>
          <w:sz w:val="20"/>
          <w:szCs w:val="20"/>
        </w:rPr>
        <w:t>(…) Me permito comunicarme con ustedes con el fin de solicitar información sobre el estado de la resolución correspondiente al subsidio de vivienda, actualmente, me encuentro a la espera de la expedición de dicho documento. Desde Compensar se me ha informado que el proceso de escrituración no puede continuar hasta tanto no se emita la resolución. Adicionalmente, es importante mencionar que el valor del apartamento se mantiene con precio del año 2025; sin embargo, existe la posibilidad de que, en caso de no contar oportunamente con la resolución, este sea ajustado al precio correspondiente al año 2026, lo cual impactaría significativamente el proceso. (…)</w:t>
      </w:r>
      <w:r w:rsidRPr="00B36EC6">
        <w:rPr>
          <w:rFonts w:ascii="Arial" w:hAnsi="Arial" w:cs="Arial"/>
          <w:sz w:val="20"/>
          <w:szCs w:val="20"/>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6E0EC99A" w14:textId="77777777" w:rsidR="00303863" w:rsidRPr="00B36EC6" w:rsidRDefault="00303863" w:rsidP="00B36EC6">
      <w:pPr>
        <w:spacing w:after="0" w:line="240" w:lineRule="auto"/>
        <w:jc w:val="both"/>
        <w:rPr>
          <w:rFonts w:ascii="Arial" w:hAnsi="Arial" w:cs="Arial"/>
          <w:sz w:val="20"/>
          <w:szCs w:val="20"/>
        </w:rPr>
      </w:pPr>
    </w:p>
    <w:p w14:paraId="485901EB" w14:textId="654F31DE" w:rsidR="00303863" w:rsidRPr="00B36EC6" w:rsidRDefault="00303863" w:rsidP="00B36EC6">
      <w:pPr>
        <w:spacing w:after="0" w:line="240" w:lineRule="auto"/>
        <w:jc w:val="both"/>
        <w:rPr>
          <w:rFonts w:ascii="Arial" w:hAnsi="Arial" w:cs="Arial"/>
          <w:sz w:val="20"/>
          <w:szCs w:val="20"/>
          <w:lang w:val="es-CO"/>
        </w:rPr>
      </w:pPr>
      <w:r w:rsidRPr="00B36EC6">
        <w:rPr>
          <w:rFonts w:ascii="Arial" w:hAnsi="Arial" w:cs="Arial"/>
          <w:sz w:val="20"/>
          <w:szCs w:val="20"/>
          <w:lang w:val="es-CO"/>
        </w:rPr>
        <w:t xml:space="preserve">En atención a su solicitud, esta Secretaría se permite informar que, el día de hoy se emitió la Resolución 416 del 27 de abril de 2026, mediante la cual se asigna formalmente el subsidio de vivienda, sin embargo, de conformidad con las disposiciones del Código de Procedimiento Administrativo y de lo Contencioso Administrativo – CPACA usted será notificada de la presente Resolución por los medios autorizados. Por tanto, Por lo anterior, se le invita a mantenerse atenta a las comunicaciones remitidas por esta Secretaría a su correo electrónico, dirección física u otro medio autorizado para la notificación, así como a verificar periódicamente el estado de su trámite a través de los canales de atención al ciudadano dispuestos en la página web institucional </w:t>
      </w:r>
      <w:hyperlink r:id="rId7" w:history="1">
        <w:r w:rsidRPr="00B36EC6">
          <w:rPr>
            <w:rStyle w:val="Hipervnculo"/>
            <w:rFonts w:ascii="Arial" w:hAnsi="Arial" w:cs="Arial"/>
            <w:sz w:val="20"/>
            <w:szCs w:val="20"/>
            <w:lang w:val="es-CO"/>
          </w:rPr>
          <w:t>www.habitatbogota.gov.co</w:t>
        </w:r>
      </w:hyperlink>
      <w:r w:rsidRPr="00B36EC6">
        <w:rPr>
          <w:rFonts w:ascii="Arial" w:hAnsi="Arial" w:cs="Arial"/>
          <w:sz w:val="20"/>
          <w:szCs w:val="20"/>
          <w:lang w:val="es-CO"/>
        </w:rPr>
        <w:t xml:space="preserve"> o en los puntos de atención presencial de la entidad.</w:t>
      </w:r>
    </w:p>
    <w:p w14:paraId="19AB80A5" w14:textId="77777777" w:rsidR="00303863" w:rsidRPr="00B36EC6" w:rsidRDefault="00303863" w:rsidP="00B36EC6">
      <w:pPr>
        <w:spacing w:after="0" w:line="240" w:lineRule="auto"/>
        <w:jc w:val="both"/>
        <w:rPr>
          <w:rFonts w:ascii="Arial" w:hAnsi="Arial" w:cs="Arial"/>
          <w:sz w:val="20"/>
          <w:szCs w:val="20"/>
          <w:lang w:val="es-CO"/>
        </w:rPr>
      </w:pPr>
    </w:p>
    <w:p w14:paraId="6372FF79" w14:textId="77777777" w:rsidR="00303863" w:rsidRPr="00B36EC6" w:rsidRDefault="00303863" w:rsidP="00B36EC6">
      <w:pPr>
        <w:spacing w:after="0" w:line="240" w:lineRule="auto"/>
        <w:jc w:val="both"/>
        <w:rPr>
          <w:rFonts w:ascii="Arial" w:hAnsi="Arial" w:cs="Arial"/>
          <w:sz w:val="20"/>
          <w:szCs w:val="20"/>
        </w:rPr>
      </w:pPr>
      <w:r w:rsidRPr="00B36EC6">
        <w:rPr>
          <w:rFonts w:ascii="Arial" w:hAnsi="Arial" w:cs="Arial"/>
          <w:sz w:val="20"/>
          <w:szCs w:val="20"/>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tgtFrame="_blank" w:history="1">
        <w:r w:rsidRPr="00B36EC6">
          <w:rPr>
            <w:rStyle w:val="Hipervnculo"/>
            <w:rFonts w:ascii="Arial" w:hAnsi="Arial" w:cs="Arial"/>
            <w:sz w:val="20"/>
            <w:szCs w:val="20"/>
          </w:rPr>
          <w:t>ventanilladecorrespondencia@habitatbogota.gov.co</w:t>
        </w:r>
      </w:hyperlink>
      <w:r w:rsidRPr="00B36EC6">
        <w:rPr>
          <w:rFonts w:ascii="Arial" w:hAnsi="Arial" w:cs="Arial"/>
          <w:sz w:val="20"/>
          <w:szCs w:val="20"/>
          <w:lang w:val="es-CO"/>
        </w:rPr>
        <w:t> </w:t>
      </w:r>
    </w:p>
    <w:p w14:paraId="4DC37436" w14:textId="4F18A119" w:rsidR="00142D47" w:rsidRDefault="00E86478" w:rsidP="00B36EC6">
      <w:pPr>
        <w:spacing w:after="0" w:line="240" w:lineRule="auto"/>
        <w:rPr>
          <w:rFonts w:ascii="Arial" w:hAnsi="Arial" w:cs="Arial"/>
        </w:rPr>
      </w:pPr>
      <w:r w:rsidRPr="00B36EC6">
        <w:rPr>
          <w:rFonts w:ascii="Arial" w:hAnsi="Arial" w:cs="Arial"/>
          <w:sz w:val="20"/>
          <w:szCs w:val="20"/>
        </w:rPr>
        <w:br/>
      </w:r>
      <w:r w:rsidR="000102C2" w:rsidRPr="00B36EC6">
        <w:rPr>
          <w:rFonts w:ascii="Arial" w:hAnsi="Arial" w:cs="Arial"/>
          <w:sz w:val="20"/>
          <w:szCs w:val="20"/>
        </w:rPr>
        <w:t>Cordialmente</w:t>
      </w:r>
      <w:r w:rsidRPr="00B36EC6">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54C14421" w:rsidR="00142D47" w:rsidRPr="00B36EC6" w:rsidRDefault="00E86478" w:rsidP="00B36EC6">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155F78F0" w:rsidR="00142D47" w:rsidRPr="00B36EC6"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010D6064" w:rsidR="00AA62FC" w:rsidRPr="00AA62FC" w:rsidRDefault="00E86478" w:rsidP="00B36EC6">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741EB" w14:textId="77777777" w:rsidR="000720A4" w:rsidRDefault="000720A4">
      <w:pPr>
        <w:spacing w:after="0" w:line="240" w:lineRule="auto"/>
      </w:pPr>
      <w:r>
        <w:separator/>
      </w:r>
    </w:p>
  </w:endnote>
  <w:endnote w:type="continuationSeparator" w:id="0">
    <w:p w14:paraId="303F0FFA" w14:textId="77777777" w:rsidR="000720A4" w:rsidRDefault="00072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36EC6">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36EC6">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6B85E" w14:textId="77777777" w:rsidR="000720A4" w:rsidRDefault="000720A4">
      <w:pPr>
        <w:spacing w:after="0" w:line="240" w:lineRule="auto"/>
      </w:pPr>
      <w:r>
        <w:separator/>
      </w:r>
    </w:p>
  </w:footnote>
  <w:footnote w:type="continuationSeparator" w:id="0">
    <w:p w14:paraId="7930385A" w14:textId="77777777" w:rsidR="000720A4" w:rsidRDefault="000720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720A4"/>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03863"/>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36EC6"/>
    <w:rsid w:val="00B53C6B"/>
    <w:rsid w:val="00B53E38"/>
    <w:rsid w:val="00BA3B8F"/>
    <w:rsid w:val="00BB7927"/>
    <w:rsid w:val="00BE083D"/>
    <w:rsid w:val="00BE677D"/>
    <w:rsid w:val="00C617FD"/>
    <w:rsid w:val="00CF3AE6"/>
    <w:rsid w:val="00D360BB"/>
    <w:rsid w:val="00D64DC1"/>
    <w:rsid w:val="00D82053"/>
    <w:rsid w:val="00D9347A"/>
    <w:rsid w:val="00D937A1"/>
    <w:rsid w:val="00DD12AC"/>
    <w:rsid w:val="00DE7667"/>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038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ettings" Target="settings.xml"/><Relationship Id="rId7" Type="http://schemas.openxmlformats.org/officeDocument/2006/relationships/hyperlink" Target="http://www.habitatbogota.gov.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168DE-2F90-4A9C-972B-DDDB202F2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446</Words>
  <Characters>2454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2026-05-05T23:19:00Z</dcterms:created>
  <dcterms:modified xsi:type="dcterms:W3CDTF">2026-05-05T23:19:00Z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